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D763C" w:rsidRDefault="00DA288D" w:rsidP="00444719">
      <w:pPr>
        <w:tabs>
          <w:tab w:val="left" w:pos="1440"/>
        </w:tabs>
        <w:spacing w:before="0"/>
        <w:rPr>
          <w:lang w:val="de-CH"/>
        </w:rPr>
      </w:pPr>
      <w:r w:rsidRPr="000D763C">
        <w:rPr>
          <w:lang w:val="de-CH"/>
        </w:rPr>
        <w:t>YCbCr</w:t>
      </w:r>
    </w:p>
    <w:p w:rsidR="00DA288D" w:rsidRPr="000D763C" w:rsidRDefault="00DA288D" w:rsidP="00444719">
      <w:pPr>
        <w:tabs>
          <w:tab w:val="left" w:pos="1440"/>
        </w:tabs>
        <w:spacing w:before="0"/>
        <w:rPr>
          <w:lang w:val="de-CH"/>
        </w:rPr>
      </w:pPr>
      <w:r w:rsidRPr="000D763C">
        <w:rPr>
          <w:lang w:val="de-CH"/>
        </w:rPr>
        <w:t>HSV</w:t>
      </w:r>
    </w:p>
    <w:p w:rsidR="00444719" w:rsidRPr="000D763C" w:rsidRDefault="00444719" w:rsidP="00444719">
      <w:pPr>
        <w:tabs>
          <w:tab w:val="left" w:pos="1440"/>
        </w:tabs>
        <w:spacing w:before="0"/>
        <w:rPr>
          <w:lang w:val="de-CH"/>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5E66AE">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5E66AE">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5E66AE">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5E66AE">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A51B20">
      <w:pPr>
        <w:pStyle w:val="Beschriftung"/>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w:t>
      </w:r>
      <w:r w:rsidR="00A31316">
        <w:t xml:space="preserve">beleuchtetes Bild </w:t>
      </w:r>
      <w:r w:rsidR="00A31316">
        <w:t xml:space="preserve">zu erstellen. </w:t>
      </w:r>
      <w:r w:rsidR="00A95651">
        <w:t>Für die HDR-Fotografie wird</w:t>
      </w:r>
      <w:r w:rsidR="00380F52">
        <w:t xml:space="preserve"> jedoch</w:t>
      </w:r>
      <w:r w:rsidR="00A95651">
        <w:t xml:space="preserve"> mindesten ein weiters Bild </w:t>
      </w:r>
      <w:r w:rsidR="00380F52">
        <w:t xml:space="preserve">benötigt. </w:t>
      </w:r>
      <w:r w:rsidR="00B92190">
        <w:t>Ziel der zusätzlichen Bilder ist, den Dynamikbereich</w:t>
      </w:r>
      <w:r w:rsidR="00B92190">
        <w:t xml:space="preserve"> zu erweitern. Dies jedoch </w:t>
      </w:r>
      <w:r w:rsidR="008E6676">
        <w:t>so</w:t>
      </w:r>
      <w:r w:rsidR="00B92190">
        <w:t xml:space="preserve">, dass sowohl </w:t>
      </w:r>
      <w:r w:rsidR="00B92190">
        <w:t>die Umrisse der Sonne, trotz Sättigung</w:t>
      </w:r>
      <w:r w:rsidR="00B92190">
        <w:t xml:space="preserve"> des Bildes, wie auch die Wolken</w:t>
      </w:r>
      <w:r w:rsidR="00B92190">
        <w:t xml:space="preserve"> </w:t>
      </w:r>
      <w:r w:rsidR="00B92190">
        <w:t>möglichst gut erfasst</w:t>
      </w:r>
      <w:r w:rsidR="00B92190">
        <w:t xml:space="preserve"> werden</w:t>
      </w:r>
      <w:r w:rsidR="00B92190">
        <w:t xml:space="preserve">.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w:t>
      </w:r>
      <w:r w:rsidR="004C35F2">
        <w:t xml:space="preserve">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p>
    <w:p w:rsidR="005E66AE" w:rsidRDefault="005E66AE" w:rsidP="005E66AE">
      <w:pPr>
        <w:keepNext/>
        <w:jc w:val="left"/>
      </w:pPr>
      <w:r>
        <w:rPr>
          <w:noProof/>
        </w:rPr>
        <w:drawing>
          <wp:inline distT="0" distB="0" distL="0" distR="0">
            <wp:extent cx="5396865" cy="1228725"/>
            <wp:effectExtent l="0" t="0" r="0"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865" cy="1228725"/>
                    </a:xfrm>
                    <a:prstGeom prst="rect">
                      <a:avLst/>
                    </a:prstGeom>
                    <a:noFill/>
                    <a:ln>
                      <a:noFill/>
                    </a:ln>
                  </pic:spPr>
                </pic:pic>
              </a:graphicData>
            </a:graphic>
          </wp:inline>
        </w:drawing>
      </w:r>
    </w:p>
    <w:p w:rsidR="00F21E1F" w:rsidRDefault="005E66AE" w:rsidP="005E66AE">
      <w:pPr>
        <w:pStyle w:val="Beschriftung"/>
        <w:jc w:val="left"/>
      </w:pPr>
      <w:r>
        <w:t xml:space="preserve">Abbildung </w:t>
      </w:r>
      <w:r>
        <w:fldChar w:fldCharType="begin"/>
      </w:r>
      <w:r>
        <w:instrText xml:space="preserve"> SEQ Abbildung \* ARABIC </w:instrText>
      </w:r>
      <w:r>
        <w:fldChar w:fldCharType="separate"/>
      </w:r>
      <w:r>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8F4AAC" w:rsidRPr="008F4AAC" w:rsidRDefault="00DC56EB" w:rsidP="008F4AAC">
      <w:r>
        <w:t xml:space="preserve">Wie gut das </w:t>
      </w:r>
      <w:r>
        <w:t>adaptives Belichtungssystem</w:t>
      </w:r>
      <w:r>
        <w:t xml:space="preserve"> funktioniert wurde mittels  einer eigens dafür geschriebenen Software „image_analysis.py“ </w:t>
      </w:r>
      <w:r w:rsidR="00354F08">
        <w:t xml:space="preserve"> </w:t>
      </w:r>
      <w:r>
        <w:t xml:space="preserve">versucht zu evaluieren. </w:t>
      </w:r>
      <w:bookmarkStart w:id="110" w:name="_GoBack"/>
      <w:bookmarkEnd w:id="110"/>
    </w:p>
    <w:p w:rsidR="00DC38D2" w:rsidRPr="009B0AC2" w:rsidRDefault="009B0AC2" w:rsidP="00A1060B">
      <w:pPr>
        <w:jc w:val="left"/>
        <w:rPr>
          <w:color w:val="FF0000"/>
        </w:rPr>
      </w:pPr>
      <w:r w:rsidRPr="009B0AC2">
        <w:rPr>
          <w:color w:val="FF0000"/>
        </w:rPr>
        <w:lastRenderedPageBreak/>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w:t>
      </w:r>
      <w:r w:rsidR="00B60DE6">
        <w:lastRenderedPageBreak/>
        <w:t xml:space="preserve">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5E66AE">
        <w:rPr>
          <w:noProof/>
        </w:rPr>
        <w:t>35</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1" w:name="_Ref535396295"/>
      <w:r>
        <w:t xml:space="preserve">Abbildung </w:t>
      </w:r>
      <w:r>
        <w:fldChar w:fldCharType="begin"/>
      </w:r>
      <w:r>
        <w:instrText xml:space="preserve"> SEQ Abbildung \* ARABIC </w:instrText>
      </w:r>
      <w:r>
        <w:fldChar w:fldCharType="separate"/>
      </w:r>
      <w:r w:rsidR="005E66AE">
        <w:rPr>
          <w:noProof/>
        </w:rPr>
        <w:t>36</w:t>
      </w:r>
      <w:r>
        <w:fldChar w:fldCharType="end"/>
      </w:r>
      <w:bookmarkEnd w:id="111"/>
      <w:r>
        <w:rPr>
          <w:noProof/>
        </w:rPr>
        <w:t xml:space="preserve">: </w:t>
      </w:r>
      <w:bookmarkStart w:id="112" w:name="_Ref535396242"/>
      <w:r w:rsidRPr="00C73283">
        <w:rPr>
          <w:noProof/>
        </w:rPr>
        <w:t>Verzeichnisstruktur</w:t>
      </w:r>
      <w:r>
        <w:rPr>
          <w:noProof/>
        </w:rPr>
        <w:t xml:space="preserve"> auf dem NAS Laufwerk zur Ablage der Bilddaten.</w:t>
      </w:r>
      <w:bookmarkEnd w:id="112"/>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5E66AE">
        <w:rPr>
          <w:noProof/>
        </w:rPr>
        <w:t>37</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 xml:space="preserve">In der ersten Zeile steht die Identifikationsnummer sowie Datum und Uhrzeit. Die Zweite </w:t>
      </w:r>
      <w:r w:rsidR="00936A2F">
        <w:lastRenderedPageBreak/>
        <w:t xml:space="preserve">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Pr="00766027" w:rsidRDefault="00B02F5F" w:rsidP="00B02F5F">
      <w:pPr>
        <w:pStyle w:val="Beschriftung"/>
      </w:pPr>
      <w:bookmarkStart w:id="113" w:name="_Toc535145266"/>
      <w:r>
        <w:t xml:space="preserve">Abbildung </w:t>
      </w:r>
      <w:r>
        <w:rPr>
          <w:noProof/>
        </w:rPr>
        <w:fldChar w:fldCharType="begin"/>
      </w:r>
      <w:r>
        <w:rPr>
          <w:noProof/>
        </w:rPr>
        <w:instrText xml:space="preserve"> SEQ Abbildung \* ARABIC </w:instrText>
      </w:r>
      <w:r>
        <w:rPr>
          <w:noProof/>
        </w:rPr>
        <w:fldChar w:fldCharType="separate"/>
      </w:r>
      <w:r w:rsidR="005E66AE">
        <w:rPr>
          <w:noProof/>
        </w:rPr>
        <w:t>38</w:t>
      </w:r>
      <w:r>
        <w:rPr>
          <w:noProof/>
        </w:rPr>
        <w:fldChar w:fldCharType="end"/>
      </w:r>
      <w:r>
        <w:rPr>
          <w:noProof/>
        </w:rPr>
        <w:t>: Logdatei der Kamera Einstellungen.</w:t>
      </w:r>
      <w:bookmarkEnd w:id="113"/>
    </w:p>
    <w:p w:rsidR="00766027" w:rsidRDefault="00766027">
      <w:pPr>
        <w:spacing w:before="0" w:line="240" w:lineRule="auto"/>
        <w:jc w:val="left"/>
      </w:pPr>
      <w:r>
        <w:br w:type="page"/>
      </w:r>
    </w:p>
    <w:p w:rsidR="00AD6567" w:rsidRDefault="00AD6567" w:rsidP="00366BA2">
      <w:pPr>
        <w:pStyle w:val="berschrift3"/>
      </w:pPr>
      <w:bookmarkStart w:id="114" w:name="_Toc535213880"/>
      <w:r w:rsidRPr="00677868">
        <w:lastRenderedPageBreak/>
        <w:t>Postprocessing</w:t>
      </w:r>
      <w:bookmarkEnd w:id="11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p w:rsidR="0046241B" w:rsidRDefault="0046241B" w:rsidP="00385A61"/>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256D28">
      <w:pPr>
        <w:pStyle w:val="Listenabsatz"/>
        <w:keepNext/>
        <w:numPr>
          <w:ilvl w:val="0"/>
          <w:numId w:val="49"/>
        </w:numPr>
      </w:pPr>
      <w:r>
        <w:t>NAS einrichten und My</w:t>
      </w:r>
      <w:r w:rsidR="000409E8">
        <w:t>SQL – Server aktivieren</w:t>
      </w:r>
    </w:p>
    <w:p w:rsidR="00037FF9" w:rsidRDefault="00037FF9" w:rsidP="00256D28">
      <w:pPr>
        <w:pStyle w:val="Listenabsatz"/>
        <w:keepNext/>
        <w:numPr>
          <w:ilvl w:val="0"/>
          <w:numId w:val="49"/>
        </w:numPr>
      </w:pPr>
      <w:r>
        <w:t>Integritätscheck der Daten</w:t>
      </w:r>
    </w:p>
    <w:p w:rsidR="00256D28" w:rsidRDefault="00256D28" w:rsidP="00256D28">
      <w:pPr>
        <w:pStyle w:val="Listenabsatz"/>
        <w:keepNext/>
        <w:numPr>
          <w:ilvl w:val="0"/>
          <w:numId w:val="49"/>
        </w:numPr>
      </w:pPr>
      <w:r>
        <w:t xml:space="preserve">Wie ist die Datenbank </w:t>
      </w:r>
      <w:r w:rsidR="00037FF9">
        <w:t>aufgebaut?</w:t>
      </w:r>
    </w:p>
    <w:p w:rsidR="00037FF9" w:rsidRDefault="00037FF9" w:rsidP="00256D28">
      <w:pPr>
        <w:pStyle w:val="Listenabsatz"/>
        <w:keepNext/>
        <w:numPr>
          <w:ilvl w:val="0"/>
          <w:numId w:val="49"/>
        </w:numPr>
      </w:pPr>
      <w:r>
        <w:t>Auslesen der Bilddaten (Shutterzeiten) aus den Logfiles</w:t>
      </w:r>
    </w:p>
    <w:p w:rsidR="00037FF9" w:rsidRDefault="00037FF9" w:rsidP="00256D28">
      <w:pPr>
        <w:pStyle w:val="Listenabsatz"/>
        <w:keepNext/>
        <w:numPr>
          <w:ilvl w:val="0"/>
          <w:numId w:val="49"/>
        </w:numPr>
      </w:pPr>
      <w:r>
        <w:t>Bilder werde als BLOB gespeichert</w:t>
      </w:r>
    </w:p>
    <w:p w:rsidR="00256D28" w:rsidRDefault="00256D28" w:rsidP="00256D28">
      <w:pPr>
        <w:pStyle w:val="Listenabsatz"/>
        <w:keepNext/>
        <w:numPr>
          <w:ilvl w:val="0"/>
          <w:numId w:val="49"/>
        </w:numPr>
      </w:pPr>
      <w:r>
        <w:t>Welche Daten werden in der Datenbank abgelegt?</w:t>
      </w:r>
    </w:p>
    <w:p w:rsidR="005741DE" w:rsidRDefault="005741DE" w:rsidP="00256D28">
      <w:pPr>
        <w:pStyle w:val="Listenabsatz"/>
        <w:keepNext/>
        <w:numPr>
          <w:ilvl w:val="0"/>
          <w:numId w:val="49"/>
        </w:numPr>
      </w:pPr>
      <w:r>
        <w:t xml:space="preserve">Getonemappete Variante </w:t>
      </w:r>
    </w:p>
    <w:p w:rsidR="00256D28" w:rsidRDefault="00D25F10" w:rsidP="00256D28">
      <w:pPr>
        <w:pStyle w:val="Listenabsatz"/>
        <w:keepNext/>
        <w:numPr>
          <w:ilvl w:val="0"/>
          <w:numId w:val="49"/>
        </w:numPr>
      </w:pPr>
      <w:r>
        <w:t>Hier werden die HDR - Bilder erstellt.</w:t>
      </w:r>
    </w:p>
    <w:p w:rsidR="00D25F10" w:rsidRDefault="00D25F10" w:rsidP="00256D28">
      <w:pPr>
        <w:pStyle w:val="Listenabsatz"/>
        <w:keepNext/>
        <w:numPr>
          <w:ilvl w:val="0"/>
          <w:numId w:val="49"/>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256D28">
      <w:pPr>
        <w:pStyle w:val="Listenabsatz"/>
        <w:keepNext/>
        <w:numPr>
          <w:ilvl w:val="0"/>
          <w:numId w:val="49"/>
        </w:numPr>
      </w:pPr>
      <w:r>
        <w:t>Deshalb dann eine Multiprozessorvariante geschrieben in der Parallel gearbeitet werden kann.</w:t>
      </w:r>
    </w:p>
    <w:p w:rsidR="005741DE" w:rsidRDefault="005741DE" w:rsidP="00256D28">
      <w:pPr>
        <w:pStyle w:val="Listenabsatz"/>
        <w:keepNext/>
        <w:numPr>
          <w:ilvl w:val="0"/>
          <w:numId w:val="49"/>
        </w:numPr>
      </w:pPr>
      <w:r>
        <w:t>Maskieren der Bilder</w:t>
      </w:r>
    </w:p>
    <w:p w:rsidR="00192EA9" w:rsidRDefault="00192EA9" w:rsidP="00256D28">
      <w:pPr>
        <w:pStyle w:val="Listenabsatz"/>
        <w:keepNext/>
        <w:numPr>
          <w:ilvl w:val="0"/>
          <w:numId w:val="49"/>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5" w:name="_Toc535213881"/>
      <w:r>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w:t>
      </w:r>
      <w:r w:rsidRPr="00C12555">
        <w:rPr>
          <w:color w:val="FF0000"/>
        </w:rPr>
        <w:lastRenderedPageBreak/>
        <w:t>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39</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5"/>
          <w:headerReference w:type="first" r:id="rId5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62A1" w:rsidRDefault="008C62A1">
      <w:pPr>
        <w:spacing w:before="0" w:line="240" w:lineRule="auto"/>
      </w:pPr>
      <w:r>
        <w:separator/>
      </w:r>
    </w:p>
  </w:endnote>
  <w:endnote w:type="continuationSeparator" w:id="0">
    <w:p w:rsidR="008C62A1" w:rsidRDefault="008C62A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62A1" w:rsidRDefault="008C62A1">
      <w:pPr>
        <w:spacing w:before="0" w:line="240" w:lineRule="auto"/>
      </w:pPr>
      <w:r>
        <w:separator/>
      </w:r>
    </w:p>
  </w:footnote>
  <w:footnote w:type="continuationSeparator" w:id="0">
    <w:p w:rsidR="008C62A1" w:rsidRDefault="008C62A1">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226EE9" w:rsidRDefault="000D763C" w:rsidP="0011431B">
      <w:pPr>
        <w:pStyle w:val="Funotentext"/>
        <w:spacing w:before="0"/>
        <w:rPr>
          <w:lang w:val="de-CH"/>
        </w:rPr>
      </w:pPr>
      <w:r>
        <w:rPr>
          <w:rStyle w:val="Funotenzeichen"/>
        </w:rPr>
        <w:footnoteRef/>
      </w:r>
      <w:r>
        <w:t xml:space="preserve"> </w:t>
      </w:r>
      <w:r w:rsidRPr="00226EE9">
        <w:rPr>
          <w:sz w:val="16"/>
          <w:szCs w:val="16"/>
          <w:lang w:val="de-CH"/>
        </w:rPr>
        <w:t>GPU: Graphical Processing Unit</w:t>
      </w:r>
      <w:r w:rsidR="00E63D4E">
        <w:rPr>
          <w:sz w:val="16"/>
          <w:szCs w:val="16"/>
          <w:lang w:val="de-CH"/>
        </w:rPr>
        <w:t>, zu d</w:t>
      </w:r>
      <w:r w:rsidR="00D92648">
        <w:rPr>
          <w:sz w:val="16"/>
          <w:szCs w:val="16"/>
          <w:lang w:val="de-CH"/>
        </w:rPr>
        <w:t xml:space="preserve">eutsch </w:t>
      </w:r>
      <w:r w:rsidRPr="00226EE9">
        <w:rPr>
          <w:sz w:val="16"/>
          <w:szCs w:val="16"/>
          <w:lang w:val="de-CH"/>
        </w:rPr>
        <w:t>Grafikprozessor.</w:t>
      </w:r>
    </w:p>
  </w:footnote>
  <w:footnote w:id="18">
    <w:p w:rsidR="0011431B" w:rsidRDefault="0011431B" w:rsidP="0011431B">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1431B" w:rsidRPr="0011431B" w:rsidRDefault="0011431B">
      <w:pPr>
        <w:pStyle w:val="Funotentext"/>
      </w:pPr>
    </w:p>
  </w:footnote>
  <w:footnote w:id="19">
    <w:p w:rsidR="00657E7D" w:rsidRPr="004C35F2" w:rsidRDefault="00657E7D" w:rsidP="00657E7D">
      <w:pPr>
        <w:pStyle w:val="Funotentext"/>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p w:rsidR="00657E7D" w:rsidRPr="00657E7D" w:rsidRDefault="00657E7D">
      <w:pPr>
        <w:pStyle w:val="Funotentext"/>
        <w:rPr>
          <w:lang w:val="de-CH"/>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DC56EB">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DC56EB">
      <w:rPr>
        <w:noProof/>
      </w:rPr>
      <w:instrText>10</w:instrText>
    </w:r>
    <w:r>
      <w:rPr>
        <w:noProof/>
      </w:rPr>
      <w:fldChar w:fldCharType="end"/>
    </w:r>
    <w:r>
      <w:instrText xml:space="preserve"> " " \* MERGEFORMAT </w:instrText>
    </w:r>
    <w:r>
      <w:fldChar w:fldCharType="separate"/>
    </w:r>
    <w:r w:rsidR="00DC56EB">
      <w:rPr>
        <w:noProof/>
      </w:rPr>
      <w:instrText>10</w:instrText>
    </w:r>
    <w:r w:rsidR="00DC56EB">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5E66AE">
      <w:rPr>
        <w:noProof/>
      </w:rPr>
      <w:fldChar w:fldCharType="separate"/>
    </w:r>
    <w:r w:rsidR="00DC56EB">
      <w:rPr>
        <w:noProof/>
      </w:rPr>
      <w:t>Anhang A:</w:t>
    </w:r>
    <w:r>
      <w:rPr>
        <w:noProof/>
      </w:rPr>
      <w:fldChar w:fldCharType="end"/>
    </w:r>
    <w:r>
      <w:tab/>
    </w:r>
    <w:r>
      <w:fldChar w:fldCharType="begin"/>
    </w:r>
    <w:r>
      <w:instrText xml:space="preserve"> PAGE  \* MERGEFORMAT </w:instrText>
    </w:r>
    <w:r>
      <w:fldChar w:fldCharType="separate"/>
    </w:r>
    <w:r w:rsidR="00DC56EB">
      <w:rPr>
        <w:noProof/>
      </w:rPr>
      <w:t>60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B3A4071"/>
    <w:multiLevelType w:val="hybridMultilevel"/>
    <w:tmpl w:val="EB0E29A6"/>
    <w:lvl w:ilvl="0" w:tplc="128CE306">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8"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2"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4"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4"/>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3"/>
  </w:num>
  <w:num w:numId="13">
    <w:abstractNumId w:val="32"/>
  </w:num>
  <w:num w:numId="14">
    <w:abstractNumId w:val="23"/>
  </w:num>
  <w:num w:numId="15">
    <w:abstractNumId w:val="17"/>
  </w:num>
  <w:num w:numId="16">
    <w:abstractNumId w:val="19"/>
  </w:num>
  <w:num w:numId="17">
    <w:abstractNumId w:val="13"/>
  </w:num>
  <w:num w:numId="18">
    <w:abstractNumId w:val="28"/>
  </w:num>
  <w:num w:numId="19">
    <w:abstractNumId w:val="27"/>
  </w:num>
  <w:num w:numId="20">
    <w:abstractNumId w:val="14"/>
  </w:num>
  <w:num w:numId="21">
    <w:abstractNumId w:val="12"/>
  </w:num>
  <w:num w:numId="22">
    <w:abstractNumId w:val="25"/>
  </w:num>
  <w:num w:numId="23">
    <w:abstractNumId w:val="31"/>
  </w:num>
  <w:num w:numId="24">
    <w:abstractNumId w:val="29"/>
  </w:num>
  <w:num w:numId="25">
    <w:abstractNumId w:val="20"/>
  </w:num>
  <w:num w:numId="26">
    <w:abstractNumId w:val="22"/>
  </w:num>
  <w:num w:numId="27">
    <w:abstractNumId w:val="11"/>
  </w:num>
  <w:num w:numId="28">
    <w:abstractNumId w:val="21"/>
  </w:num>
  <w:num w:numId="29">
    <w:abstractNumId w:val="26"/>
  </w:num>
  <w:num w:numId="30">
    <w:abstractNumId w:val="24"/>
  </w:num>
  <w:num w:numId="31">
    <w:abstractNumId w:val="16"/>
  </w:num>
  <w:num w:numId="32">
    <w:abstractNumId w:val="34"/>
  </w:num>
  <w:num w:numId="33">
    <w:abstractNumId w:val="34"/>
  </w:num>
  <w:num w:numId="34">
    <w:abstractNumId w:val="34"/>
  </w:num>
  <w:num w:numId="35">
    <w:abstractNumId w:val="34"/>
  </w:num>
  <w:num w:numId="36">
    <w:abstractNumId w:val="34"/>
  </w:num>
  <w:num w:numId="37">
    <w:abstractNumId w:val="10"/>
  </w:num>
  <w:num w:numId="38">
    <w:abstractNumId w:val="34"/>
  </w:num>
  <w:num w:numId="39">
    <w:abstractNumId w:val="34"/>
  </w:num>
  <w:num w:numId="40">
    <w:abstractNumId w:val="34"/>
  </w:num>
  <w:num w:numId="41">
    <w:abstractNumId w:val="34"/>
  </w:num>
  <w:num w:numId="42">
    <w:abstractNumId w:val="18"/>
  </w:num>
  <w:num w:numId="43">
    <w:abstractNumId w:val="34"/>
  </w:num>
  <w:num w:numId="44">
    <w:abstractNumId w:val="34"/>
  </w:num>
  <w:num w:numId="45">
    <w:abstractNumId w:val="34"/>
  </w:num>
  <w:num w:numId="46">
    <w:abstractNumId w:val="34"/>
  </w:num>
  <w:num w:numId="47">
    <w:abstractNumId w:val="34"/>
  </w:num>
  <w:num w:numId="48">
    <w:abstractNumId w:val="34"/>
  </w:num>
  <w:num w:numId="49">
    <w:abstractNumId w:val="30"/>
  </w:num>
  <w:num w:numId="5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2512"/>
    <w:rsid w:val="000F2C22"/>
    <w:rsid w:val="000F5969"/>
    <w:rsid w:val="000F6B13"/>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35F2"/>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B8"/>
    <w:rsid w:val="006D0275"/>
    <w:rsid w:val="006D0465"/>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2A1"/>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2E9"/>
    <w:rsid w:val="00BD6EAF"/>
    <w:rsid w:val="00BD6EF6"/>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8AB11-574B-4181-B3BB-6D52EB4C9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24136</Words>
  <Characters>152058</Characters>
  <Application>Microsoft Office Word</Application>
  <DocSecurity>0</DocSecurity>
  <Lines>1267</Lines>
  <Paragraphs>351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20</cp:revision>
  <cp:lastPrinted>2011-10-23T20:42:00Z</cp:lastPrinted>
  <dcterms:created xsi:type="dcterms:W3CDTF">2019-01-16T09:16:00Z</dcterms:created>
  <dcterms:modified xsi:type="dcterms:W3CDTF">2019-01-16T15:51:00Z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